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D" w:rsidRPr="00EF321E" w:rsidRDefault="00F84DC0" w:rsidP="00E710F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F321E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EF321E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C61542" w:rsidRPr="00EF321E" w:rsidRDefault="00F84DC0" w:rsidP="00E710F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476DC9" w:rsidRPr="00EF321E">
        <w:rPr>
          <w:rFonts w:ascii="Times New Roman" w:hAnsi="Times New Roman"/>
          <w:sz w:val="28"/>
          <w:szCs w:val="28"/>
        </w:rPr>
        <w:t xml:space="preserve">для </w:t>
      </w:r>
      <w:r w:rsidR="00DE4D4F" w:rsidRPr="00EF321E">
        <w:rPr>
          <w:rStyle w:val="c0"/>
          <w:rFonts w:ascii="Times New Roman" w:hAnsi="Times New Roman"/>
          <w:sz w:val="28"/>
          <w:szCs w:val="28"/>
        </w:rPr>
        <w:t>педагогов дополнительного образования</w:t>
      </w:r>
      <w:r w:rsidR="00DD323B" w:rsidRPr="00EF321E">
        <w:rPr>
          <w:rStyle w:val="c0"/>
          <w:rFonts w:ascii="Times New Roman" w:hAnsi="Times New Roman"/>
          <w:sz w:val="28"/>
          <w:szCs w:val="28"/>
        </w:rPr>
        <w:t xml:space="preserve"> образовательных организаций дошкольного, общего и дополнительного образования</w:t>
      </w:r>
      <w:r w:rsidR="00DE4D4F" w:rsidRPr="00EF321E">
        <w:rPr>
          <w:rStyle w:val="c0"/>
          <w:rFonts w:ascii="Times New Roman" w:hAnsi="Times New Roman"/>
          <w:sz w:val="28"/>
          <w:szCs w:val="28"/>
        </w:rPr>
        <w:t xml:space="preserve">, имеющих стаж в должности </w:t>
      </w:r>
      <w:r w:rsidR="00F56D6C" w:rsidRPr="00EF321E">
        <w:rPr>
          <w:rStyle w:val="c0"/>
          <w:rFonts w:ascii="Times New Roman" w:hAnsi="Times New Roman"/>
          <w:sz w:val="28"/>
          <w:szCs w:val="28"/>
        </w:rPr>
        <w:t>5 лет и более</w:t>
      </w:r>
      <w:r w:rsidR="00E710F1" w:rsidRPr="00EF321E">
        <w:rPr>
          <w:rStyle w:val="c0"/>
          <w:rFonts w:ascii="Times New Roman" w:hAnsi="Times New Roman"/>
          <w:sz w:val="28"/>
          <w:szCs w:val="28"/>
        </w:rPr>
        <w:t>,</w:t>
      </w:r>
    </w:p>
    <w:p w:rsidR="00F56D6C" w:rsidRPr="00EF321E" w:rsidRDefault="00C61542" w:rsidP="00E710F1">
      <w:pPr>
        <w:spacing w:after="0" w:line="360" w:lineRule="auto"/>
        <w:jc w:val="center"/>
        <w:rPr>
          <w:rFonts w:ascii="Times New Roman" w:hAnsi="Times New Roman"/>
          <w:b/>
          <w:color w:val="2A2A2A"/>
          <w:sz w:val="28"/>
          <w:szCs w:val="28"/>
        </w:rPr>
      </w:pPr>
      <w:r w:rsidRPr="00EF321E">
        <w:rPr>
          <w:rFonts w:ascii="Times New Roman" w:hAnsi="Times New Roman"/>
          <w:b/>
          <w:bCs/>
          <w:sz w:val="28"/>
          <w:szCs w:val="28"/>
        </w:rPr>
        <w:t>«</w:t>
      </w:r>
      <w:r w:rsidR="00F56D6C" w:rsidRPr="00EF321E">
        <w:rPr>
          <w:rFonts w:ascii="Times New Roman" w:hAnsi="Times New Roman"/>
          <w:b/>
          <w:color w:val="2A2A2A"/>
          <w:sz w:val="28"/>
          <w:szCs w:val="28"/>
        </w:rPr>
        <w:t xml:space="preserve">Конвергентный подход в разработке </w:t>
      </w:r>
    </w:p>
    <w:p w:rsidR="00BC01EF" w:rsidRPr="00EF321E" w:rsidRDefault="00F56D6C" w:rsidP="00E710F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321E">
        <w:rPr>
          <w:rFonts w:ascii="Times New Roman" w:hAnsi="Times New Roman"/>
          <w:b/>
          <w:color w:val="2A2A2A"/>
          <w:sz w:val="28"/>
          <w:szCs w:val="28"/>
        </w:rPr>
        <w:t>дополнительных общеобразовательных программ</w:t>
      </w:r>
      <w:r w:rsidR="00C61542" w:rsidRPr="00EF321E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F84DC0" w:rsidRPr="00EF321E" w:rsidRDefault="00F84DC0" w:rsidP="00E710F1">
      <w:pPr>
        <w:pStyle w:val="Default"/>
        <w:spacing w:line="360" w:lineRule="auto"/>
        <w:ind w:firstLine="708"/>
        <w:jc w:val="both"/>
        <w:rPr>
          <w:rStyle w:val="c0"/>
          <w:color w:val="auto"/>
          <w:sz w:val="28"/>
          <w:szCs w:val="28"/>
        </w:rPr>
      </w:pPr>
    </w:p>
    <w:p w:rsidR="00E710F1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Д</w:t>
      </w:r>
      <w:r w:rsidR="00E710F1" w:rsidRPr="00EF321E">
        <w:rPr>
          <w:sz w:val="28"/>
          <w:szCs w:val="28"/>
        </w:rPr>
        <w:t>ополнительная профессиональная программа повышения квалификации «Конвергентный подход в разработке дополнительных общеобразовательных программ» (далее – программа)</w:t>
      </w:r>
      <w:r w:rsidRPr="00EF321E">
        <w:rPr>
          <w:sz w:val="28"/>
          <w:szCs w:val="28"/>
        </w:rPr>
        <w:t xml:space="preserve"> </w:t>
      </w:r>
      <w:r w:rsidRPr="00EF321E">
        <w:rPr>
          <w:sz w:val="28"/>
          <w:szCs w:val="28"/>
        </w:rPr>
        <w:t>направлена</w:t>
      </w:r>
      <w:r w:rsidRPr="00EF321E">
        <w:rPr>
          <w:sz w:val="28"/>
          <w:szCs w:val="28"/>
        </w:rPr>
        <w:t xml:space="preserve"> на повышение профессионализма педагога дополнительного образования и его профессиональной компетентности в области применения технологий конвергентного образования</w:t>
      </w:r>
      <w:r w:rsidR="00E710F1" w:rsidRPr="00EF321E">
        <w:rPr>
          <w:sz w:val="28"/>
          <w:szCs w:val="28"/>
        </w:rPr>
        <w:t xml:space="preserve">. 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Программа составлена на основе следующих нормативно-правовых документов: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1. </w:t>
      </w:r>
      <w:r w:rsidRPr="00EF321E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4. </w:t>
      </w:r>
      <w:r w:rsidRPr="00EF321E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lastRenderedPageBreak/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14. </w:t>
      </w:r>
      <w:r w:rsidRPr="00EF321E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3.09.2019№467)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lastRenderedPageBreak/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bCs/>
          <w:color w:val="1B1B1B"/>
          <w:sz w:val="28"/>
          <w:szCs w:val="28"/>
        </w:rPr>
        <w:t xml:space="preserve">20. </w:t>
      </w:r>
      <w:proofErr w:type="gramStart"/>
      <w:r w:rsidRPr="00EF321E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21. </w:t>
      </w:r>
      <w:proofErr w:type="gramStart"/>
      <w:r w:rsidRPr="00EF321E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F321E">
        <w:rPr>
          <w:sz w:val="28"/>
          <w:szCs w:val="28"/>
        </w:rPr>
        <w:t>коронавирусной</w:t>
      </w:r>
      <w:proofErr w:type="spellEnd"/>
      <w:r w:rsidRPr="00EF321E">
        <w:rPr>
          <w:sz w:val="28"/>
          <w:szCs w:val="28"/>
        </w:rPr>
        <w:t xml:space="preserve"> инфекции (</w:t>
      </w:r>
      <w:r w:rsidRPr="00EF321E">
        <w:rPr>
          <w:sz w:val="28"/>
          <w:szCs w:val="28"/>
          <w:lang w:val="en-US"/>
        </w:rPr>
        <w:t>COVID</w:t>
      </w:r>
      <w:r w:rsidRPr="00EF321E">
        <w:rPr>
          <w:sz w:val="28"/>
          <w:szCs w:val="28"/>
        </w:rPr>
        <w:t>-19)» (утверждены постановлением Главного государственного санитарного врача Российской Федерации от 30 июня 2020 года №16, продлено действие до 1 января 2022 г.)</w:t>
      </w:r>
      <w:proofErr w:type="gramEnd"/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22. Приказ Министерства образования и науки Республики Татарстан 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</w:p>
    <w:p w:rsid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b/>
          <w:sz w:val="28"/>
          <w:szCs w:val="28"/>
        </w:rPr>
        <w:lastRenderedPageBreak/>
        <w:t>Главная цель программы: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повышение профессионального уровня педагогов дополнительного образования, </w:t>
      </w:r>
      <w:r w:rsidRPr="00EF321E">
        <w:rPr>
          <w:rStyle w:val="c0"/>
          <w:sz w:val="28"/>
          <w:szCs w:val="28"/>
        </w:rPr>
        <w:t xml:space="preserve">имеющих стаж в должности 5 лет и более, </w:t>
      </w:r>
      <w:r w:rsidRPr="00EF321E">
        <w:rPr>
          <w:sz w:val="28"/>
          <w:szCs w:val="28"/>
        </w:rPr>
        <w:t xml:space="preserve">в области применения технологий и методик конвергентного образования в процессе реализации дополнительных общеобразовательных программ. 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EF321E">
        <w:rPr>
          <w:b/>
          <w:sz w:val="28"/>
          <w:szCs w:val="28"/>
        </w:rPr>
        <w:t>Задачи программы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sz w:val="28"/>
          <w:szCs w:val="28"/>
        </w:rPr>
      </w:pPr>
      <w:r w:rsidRPr="00EF321E">
        <w:rPr>
          <w:sz w:val="28"/>
          <w:szCs w:val="28"/>
        </w:rPr>
        <w:t>Программа направлена на совершенствование следующих профессиональных компетенций педагога дополнительного образования:</w:t>
      </w:r>
    </w:p>
    <w:p w:rsidR="00EF321E" w:rsidRPr="00EF321E" w:rsidRDefault="00EF321E" w:rsidP="00EF321E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EF321E">
        <w:rPr>
          <w:sz w:val="28"/>
          <w:szCs w:val="28"/>
        </w:rPr>
        <w:t>обучающихся</w:t>
      </w:r>
      <w:proofErr w:type="gramEnd"/>
      <w:r w:rsidRPr="00EF321E">
        <w:rPr>
          <w:sz w:val="28"/>
          <w:szCs w:val="28"/>
        </w:rPr>
        <w:t>, направленной на освоение дополнительной программы;</w:t>
      </w:r>
    </w:p>
    <w:p w:rsidR="00EF321E" w:rsidRPr="00EF321E" w:rsidRDefault="00EF321E" w:rsidP="00EF321E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способность к разработке программно-методического обеспечения реализации программы;</w:t>
      </w:r>
    </w:p>
    <w:p w:rsidR="00EF321E" w:rsidRPr="00EF321E" w:rsidRDefault="00EF321E" w:rsidP="00EF321E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способность к применению технологий и методик конвергентного образования в процессе реализации дополнительных общеобразовательных программ;</w:t>
      </w:r>
    </w:p>
    <w:p w:rsidR="00EF321E" w:rsidRPr="00EF321E" w:rsidRDefault="00EF321E" w:rsidP="00EF321E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программ.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rStyle w:val="c0"/>
          <w:b/>
          <w:sz w:val="28"/>
          <w:szCs w:val="28"/>
        </w:rPr>
        <w:t>Целевая аудитория</w:t>
      </w:r>
      <w:r w:rsidRPr="00EF321E">
        <w:rPr>
          <w:rStyle w:val="c0"/>
          <w:sz w:val="28"/>
          <w:szCs w:val="28"/>
        </w:rPr>
        <w:t xml:space="preserve">: </w:t>
      </w:r>
      <w:r w:rsidRPr="00EF321E">
        <w:rPr>
          <w:sz w:val="28"/>
          <w:szCs w:val="28"/>
        </w:rPr>
        <w:t xml:space="preserve">педагоги дополнительного образования образовательных организаций дошкольного, общего и дополнительного образования, </w:t>
      </w:r>
      <w:r w:rsidRPr="00EF321E">
        <w:rPr>
          <w:rStyle w:val="c0"/>
          <w:sz w:val="28"/>
          <w:szCs w:val="28"/>
        </w:rPr>
        <w:t>имеющие стаж в должности 5 лет и более</w:t>
      </w:r>
      <w:r w:rsidRPr="00EF321E">
        <w:rPr>
          <w:sz w:val="28"/>
          <w:szCs w:val="28"/>
        </w:rPr>
        <w:t>.</w:t>
      </w:r>
    </w:p>
    <w:p w:rsidR="00EF321E" w:rsidRPr="00EF321E" w:rsidRDefault="00E710F1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EF321E" w:rsidRPr="00EF321E" w:rsidRDefault="00EF321E" w:rsidP="00EF321E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EF321E" w:rsidRPr="00EF321E" w:rsidRDefault="00EF321E" w:rsidP="00EF321E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EF321E" w:rsidRPr="00EF321E" w:rsidRDefault="00EF321E" w:rsidP="00EF321E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EF321E" w:rsidRPr="00EF321E" w:rsidRDefault="00EF321E" w:rsidP="00EF321E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EF321E" w:rsidRPr="00EF321E" w:rsidRDefault="00EF321E" w:rsidP="00EF321E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EF321E">
        <w:rPr>
          <w:rStyle w:val="c0"/>
          <w:sz w:val="28"/>
          <w:szCs w:val="28"/>
        </w:rPr>
        <w:t>Промежуточная и итоговая аттестация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p w:rsidR="00E710F1" w:rsidRPr="00EF321E" w:rsidRDefault="00E710F1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EF321E">
        <w:rPr>
          <w:rStyle w:val="c0"/>
          <w:sz w:val="28"/>
          <w:szCs w:val="28"/>
        </w:rPr>
        <w:lastRenderedPageBreak/>
        <w:t>Обучение по программе</w:t>
      </w:r>
      <w:proofErr w:type="gramEnd"/>
      <w:r w:rsidRPr="00EF321E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EF321E" w:rsidRPr="00EF321E" w:rsidRDefault="00EF321E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Специфика содержания программы заключается в том, что слушателям предлагается овладеть технологиями и методиками конвергентного образования и научиться применять их в своей профессиональной деятельности. Слушатели предлагается создать проект интегрированной дополнительной общеобразовательной программы, отвечающей </w:t>
      </w:r>
      <w:proofErr w:type="spellStart"/>
      <w:r w:rsidRPr="00EF321E">
        <w:rPr>
          <w:sz w:val="28"/>
          <w:szCs w:val="28"/>
        </w:rPr>
        <w:t>профориентационным</w:t>
      </w:r>
      <w:proofErr w:type="spellEnd"/>
      <w:r w:rsidRPr="00EF321E">
        <w:rPr>
          <w:sz w:val="28"/>
          <w:szCs w:val="28"/>
        </w:rPr>
        <w:t xml:space="preserve"> запросам Атласа новых профессий, который они в последующем должны представить и защитить.</w:t>
      </w:r>
    </w:p>
    <w:p w:rsidR="00EF321E" w:rsidRPr="00EF321E" w:rsidRDefault="00EF321E" w:rsidP="00EF321E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</w:t>
      </w:r>
      <w:proofErr w:type="gramStart"/>
      <w:r w:rsidRPr="00EF321E">
        <w:rPr>
          <w:sz w:val="28"/>
          <w:szCs w:val="28"/>
        </w:rPr>
        <w:t>в</w:t>
      </w:r>
      <w:proofErr w:type="gramEnd"/>
      <w:r w:rsidRPr="00EF321E">
        <w:rPr>
          <w:sz w:val="28"/>
          <w:szCs w:val="28"/>
        </w:rPr>
        <w:t xml:space="preserve"> полностью заочный, что очень важно и востребовано на текущий момент. В программе представлены два учебных плана, в зависимости от формы её реализации:</w:t>
      </w:r>
    </w:p>
    <w:p w:rsidR="00EF321E" w:rsidRPr="00EF321E" w:rsidRDefault="00EF321E" w:rsidP="00EF321E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Очно - 80%, заочно - 20%;</w:t>
      </w:r>
    </w:p>
    <w:p w:rsidR="00EF321E" w:rsidRPr="00EF321E" w:rsidRDefault="00EF321E" w:rsidP="00EF321E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sz w:val="28"/>
          <w:szCs w:val="28"/>
        </w:rPr>
        <w:t>2. Очно - 50%, заочно - 50%.</w:t>
      </w:r>
    </w:p>
    <w:p w:rsidR="00EF321E" w:rsidRPr="00EF321E" w:rsidRDefault="00EF321E" w:rsidP="00EF32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Style w:val="c0"/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EF321E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 педагога дополнительного образования</w:t>
      </w:r>
      <w:r w:rsidRPr="00EF321E">
        <w:rPr>
          <w:rStyle w:val="c0"/>
          <w:rFonts w:ascii="Times New Roman" w:hAnsi="Times New Roman"/>
          <w:sz w:val="28"/>
          <w:szCs w:val="28"/>
        </w:rPr>
        <w:t>:</w:t>
      </w:r>
    </w:p>
    <w:p w:rsidR="00EF321E" w:rsidRPr="00EF321E" w:rsidRDefault="00EF321E" w:rsidP="00EF321E">
      <w:pPr>
        <w:numPr>
          <w:ilvl w:val="0"/>
          <w:numId w:val="10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t>способности к обобщению, анализу, восприятию информации, постановке цели и выбору путей её достижения (УК-1);</w:t>
      </w:r>
    </w:p>
    <w:p w:rsidR="00EF321E" w:rsidRPr="00EF321E" w:rsidRDefault="00EF321E" w:rsidP="00EF321E">
      <w:pPr>
        <w:numPr>
          <w:ilvl w:val="0"/>
          <w:numId w:val="10"/>
        </w:numPr>
        <w:tabs>
          <w:tab w:val="left" w:pos="426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t>способности анализировать мировоззренческие, социально и личностно значимые философские проблемы (УК-2);</w:t>
      </w:r>
    </w:p>
    <w:p w:rsidR="00EF321E" w:rsidRPr="00EF321E" w:rsidRDefault="00EF321E" w:rsidP="00EF321E">
      <w:pPr>
        <w:numPr>
          <w:ilvl w:val="0"/>
          <w:numId w:val="10"/>
        </w:numPr>
        <w:tabs>
          <w:tab w:val="left" w:pos="426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t>способности логически верно выстраивать устную и письменную речь (УК-3);</w:t>
      </w:r>
    </w:p>
    <w:p w:rsidR="00EF321E" w:rsidRPr="00EF321E" w:rsidRDefault="00EF321E" w:rsidP="00EF321E">
      <w:pPr>
        <w:numPr>
          <w:ilvl w:val="0"/>
          <w:numId w:val="10"/>
        </w:numPr>
        <w:tabs>
          <w:tab w:val="left" w:pos="426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t>готовности использовать основные методы, способы и средства получения, хранения, переработки информации, готовности работать с компьютером как средством управления информацией (УК-4);</w:t>
      </w:r>
    </w:p>
    <w:p w:rsidR="00EF321E" w:rsidRPr="00EF321E" w:rsidRDefault="00EF321E" w:rsidP="00EF321E">
      <w:pPr>
        <w:numPr>
          <w:ilvl w:val="0"/>
          <w:numId w:val="10"/>
        </w:numPr>
        <w:tabs>
          <w:tab w:val="left" w:pos="426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lastRenderedPageBreak/>
        <w:t>готовности использовать нормативные правовые документы в своей деятельности (УК-5).</w:t>
      </w:r>
    </w:p>
    <w:p w:rsidR="00EF321E" w:rsidRPr="00EF321E" w:rsidRDefault="00EF321E" w:rsidP="00EF32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321E">
        <w:rPr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EF321E">
        <w:rPr>
          <w:rFonts w:ascii="Times New Roman" w:hAnsi="Times New Roman"/>
          <w:b/>
          <w:sz w:val="28"/>
          <w:szCs w:val="28"/>
        </w:rPr>
        <w:t xml:space="preserve">профессиональных компетенций </w:t>
      </w:r>
      <w:r w:rsidRPr="00EF321E">
        <w:rPr>
          <w:rStyle w:val="c0"/>
          <w:rFonts w:ascii="Times New Roman" w:hAnsi="Times New Roman"/>
          <w:b/>
          <w:sz w:val="28"/>
          <w:szCs w:val="28"/>
        </w:rPr>
        <w:t>педагога дополнительного образования</w:t>
      </w:r>
      <w:r w:rsidRPr="00EF321E">
        <w:rPr>
          <w:rFonts w:ascii="Times New Roman" w:hAnsi="Times New Roman"/>
          <w:sz w:val="28"/>
          <w:szCs w:val="28"/>
        </w:rPr>
        <w:t>:</w:t>
      </w:r>
    </w:p>
    <w:p w:rsidR="00EF321E" w:rsidRPr="00EF321E" w:rsidRDefault="00EF321E" w:rsidP="00EF321E">
      <w:pPr>
        <w:pStyle w:val="1"/>
        <w:numPr>
          <w:ilvl w:val="0"/>
          <w:numId w:val="11"/>
        </w:numPr>
        <w:tabs>
          <w:tab w:val="clear" w:pos="851"/>
          <w:tab w:val="left" w:pos="0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EF321E">
        <w:rPr>
          <w:sz w:val="28"/>
          <w:szCs w:val="28"/>
        </w:rPr>
        <w:t>обучающихся</w:t>
      </w:r>
      <w:proofErr w:type="gramEnd"/>
      <w:r w:rsidRPr="00EF321E">
        <w:rPr>
          <w:sz w:val="28"/>
          <w:szCs w:val="28"/>
        </w:rPr>
        <w:t>, направленной на освоение дополнительной программы (ПК-1);</w:t>
      </w:r>
    </w:p>
    <w:p w:rsidR="00EF321E" w:rsidRPr="00EF321E" w:rsidRDefault="00EF321E" w:rsidP="00EF321E">
      <w:pPr>
        <w:pStyle w:val="1"/>
        <w:numPr>
          <w:ilvl w:val="0"/>
          <w:numId w:val="11"/>
        </w:numPr>
        <w:tabs>
          <w:tab w:val="clear" w:pos="851"/>
          <w:tab w:val="left" w:pos="0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способность к разработке программно-методического обеспечения реализации программы (ПК-2);</w:t>
      </w:r>
    </w:p>
    <w:p w:rsidR="00EF321E" w:rsidRPr="00EF321E" w:rsidRDefault="00EF321E" w:rsidP="00EF321E">
      <w:pPr>
        <w:pStyle w:val="1"/>
        <w:numPr>
          <w:ilvl w:val="0"/>
          <w:numId w:val="11"/>
        </w:numPr>
        <w:tabs>
          <w:tab w:val="clear" w:pos="851"/>
          <w:tab w:val="left" w:pos="0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способность к применению технологий и методик конвергентного образования в процессе реализации дополнительных общеобразовательных программ (ПК-3);</w:t>
      </w:r>
    </w:p>
    <w:p w:rsidR="00EF321E" w:rsidRPr="00EF321E" w:rsidRDefault="00EF321E" w:rsidP="00EF321E">
      <w:pPr>
        <w:pStyle w:val="1"/>
        <w:numPr>
          <w:ilvl w:val="0"/>
          <w:numId w:val="11"/>
        </w:numPr>
        <w:tabs>
          <w:tab w:val="clear" w:pos="851"/>
          <w:tab w:val="left" w:pos="0"/>
          <w:tab w:val="left" w:pos="1134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EF321E">
        <w:rPr>
          <w:sz w:val="28"/>
          <w:szCs w:val="28"/>
        </w:rPr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(ПК-4).</w:t>
      </w:r>
    </w:p>
    <w:p w:rsidR="00EF321E" w:rsidRPr="00EF321E" w:rsidRDefault="00EF321E" w:rsidP="00EF321E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EF321E" w:rsidRPr="00EF321E" w:rsidRDefault="00EF321E" w:rsidP="00EF321E">
      <w:pPr>
        <w:pStyle w:val="a6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Style w:val="c0"/>
          <w:rFonts w:ascii="Times New Roman" w:eastAsia="Times New Roman" w:hAnsi="Times New Roman"/>
          <w:sz w:val="28"/>
          <w:szCs w:val="28"/>
          <w:lang w:eastAsia="ar-SA"/>
        </w:rPr>
      </w:pPr>
      <w:r w:rsidRPr="00EF321E">
        <w:rPr>
          <w:rStyle w:val="c0"/>
          <w:rFonts w:ascii="Times New Roman" w:eastAsia="Times New Roman" w:hAnsi="Times New Roman"/>
          <w:sz w:val="28"/>
          <w:szCs w:val="28"/>
          <w:lang w:eastAsia="ar-SA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</w:t>
      </w:r>
    </w:p>
    <w:p w:rsidR="00EF321E" w:rsidRPr="00EF321E" w:rsidRDefault="00EF321E" w:rsidP="00EF321E">
      <w:pPr>
        <w:pStyle w:val="70"/>
        <w:numPr>
          <w:ilvl w:val="0"/>
          <w:numId w:val="12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техники и приемы общения (слушания, убеждения) с учетом возрастных и индивидуальных особенностей собеседников</w:t>
      </w:r>
    </w:p>
    <w:p w:rsidR="00EF321E" w:rsidRPr="00EF321E" w:rsidRDefault="00EF321E" w:rsidP="00EF321E">
      <w:pPr>
        <w:pStyle w:val="70"/>
        <w:numPr>
          <w:ilvl w:val="0"/>
          <w:numId w:val="12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</w:t>
      </w:r>
    </w:p>
    <w:p w:rsidR="00EF321E" w:rsidRPr="00EF321E" w:rsidRDefault="00EF321E" w:rsidP="00EF321E">
      <w:pPr>
        <w:pStyle w:val="70"/>
        <w:numPr>
          <w:ilvl w:val="0"/>
          <w:numId w:val="13"/>
        </w:numPr>
        <w:tabs>
          <w:tab w:val="left" w:pos="426"/>
          <w:tab w:val="left" w:pos="1134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технологий, проектного метода обучения</w:t>
      </w:r>
    </w:p>
    <w:p w:rsidR="00EF321E" w:rsidRPr="00EF321E" w:rsidRDefault="00EF321E" w:rsidP="00EF321E">
      <w:pPr>
        <w:pStyle w:val="70"/>
        <w:numPr>
          <w:ilvl w:val="0"/>
          <w:numId w:val="14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Fonts w:ascii="Times New Roman" w:hAnsi="Times New Roman"/>
          <w:b w:val="0"/>
          <w:color w:val="000000"/>
          <w:sz w:val="28"/>
          <w:szCs w:val="28"/>
        </w:rPr>
        <w:t xml:space="preserve">специальные условия, необходимые для дополнительного образования лиц с ограниченными возможностями здоровья, специфику инклюзивного подхода в </w:t>
      </w:r>
      <w:r w:rsidRPr="00EF321E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образовании</w:t>
      </w:r>
    </w:p>
    <w:p w:rsidR="00EF321E" w:rsidRPr="00EF321E" w:rsidRDefault="00EF321E" w:rsidP="00EF321E">
      <w:pPr>
        <w:pStyle w:val="70"/>
        <w:numPr>
          <w:ilvl w:val="0"/>
          <w:numId w:val="14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особенности </w:t>
      </w:r>
      <w:proofErr w:type="gramStart"/>
      <w:r w:rsidRPr="00EF321E"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обучающихся</w:t>
      </w:r>
      <w:proofErr w:type="gramEnd"/>
      <w:r w:rsidRPr="00EF321E"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 с ограниченными возможностями здоровья</w:t>
      </w:r>
    </w:p>
    <w:p w:rsidR="00EF321E" w:rsidRPr="00EF321E" w:rsidRDefault="00EF321E" w:rsidP="00EF321E">
      <w:pPr>
        <w:pStyle w:val="70"/>
        <w:numPr>
          <w:ilvl w:val="0"/>
          <w:numId w:val="14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нормативные правовые акты: в области защиты прав ребенка, включая международные</w:t>
      </w:r>
      <w:r w:rsidRPr="00EF321E">
        <w:rPr>
          <w:rFonts w:ascii="Times New Roman" w:hAnsi="Times New Roman"/>
          <w:b w:val="0"/>
          <w:sz w:val="28"/>
          <w:szCs w:val="28"/>
        </w:rPr>
        <w:t>, в области обеспечения дополнительного образования детей с ОВЗ, детей-инвалидов,</w:t>
      </w:r>
      <w:r w:rsidRPr="00EF321E">
        <w:rPr>
          <w:rStyle w:val="c0"/>
          <w:rFonts w:ascii="Times New Roman" w:hAnsi="Times New Roman"/>
          <w:b w:val="0"/>
          <w:sz w:val="28"/>
          <w:szCs w:val="28"/>
        </w:rPr>
        <w:t xml:space="preserve"> </w:t>
      </w: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а так же регламентирующие реализацию дополнительных общеобразовательных программ </w:t>
      </w:r>
    </w:p>
    <w:p w:rsidR="00EF321E" w:rsidRPr="00EF321E" w:rsidRDefault="00EF321E" w:rsidP="00EF321E">
      <w:pPr>
        <w:pStyle w:val="70"/>
        <w:numPr>
          <w:ilvl w:val="0"/>
          <w:numId w:val="14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</w:r>
    </w:p>
    <w:p w:rsidR="00EF321E" w:rsidRPr="00EF321E" w:rsidRDefault="00EF321E" w:rsidP="00EF321E">
      <w:pPr>
        <w:pStyle w:val="70"/>
        <w:numPr>
          <w:ilvl w:val="0"/>
          <w:numId w:val="14"/>
        </w:numPr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методы и технологии </w:t>
      </w:r>
      <w:r w:rsidRPr="00EF321E">
        <w:rPr>
          <w:rFonts w:ascii="Times New Roman" w:hAnsi="Times New Roman"/>
          <w:b w:val="0"/>
          <w:sz w:val="28"/>
          <w:szCs w:val="28"/>
        </w:rPr>
        <w:t>конвергентного образования</w:t>
      </w:r>
    </w:p>
    <w:p w:rsidR="00EF321E" w:rsidRPr="00EF321E" w:rsidRDefault="00EF321E" w:rsidP="00EF321E">
      <w:pPr>
        <w:pStyle w:val="70"/>
        <w:numPr>
          <w:ilvl w:val="0"/>
          <w:numId w:val="14"/>
        </w:numPr>
        <w:shd w:val="clear" w:color="auto" w:fill="auto"/>
        <w:tabs>
          <w:tab w:val="left" w:pos="1134"/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EF321E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и электронного обучения.</w:t>
      </w:r>
    </w:p>
    <w:p w:rsidR="00EF321E" w:rsidRPr="00EF321E" w:rsidRDefault="00EF321E" w:rsidP="00EF321E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EF321E">
        <w:rPr>
          <w:b/>
          <w:i/>
          <w:sz w:val="28"/>
          <w:szCs w:val="28"/>
        </w:rPr>
        <w:t>Слушатели, завершившие обучение, будут уметь: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планировать образовательный процесс, занятия и (или) циклы занятий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корректировать содержание программ, системы контроля и оценки, планов занятий по результатам анализа их реализации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использовать на занятиях педагогически обоснованные формы, методы, средства и приемы организации деятельности учащихся: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- с учетом особенностей избранной области деятельности и задач дополнительной общеобразовательной программы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- с учетом состояния здоровья, возрастных и индивидуальных особенностей учащихся, в том числе учащихся с ОВЗ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 xml:space="preserve">осуществлять электронное обучение, использовать дистанционные образовательные технологии 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 xml:space="preserve">анализировать проведенные занятия для установления соответствия содержания, методов и средств поставленным целям и задачам, интерпретировать и </w:t>
      </w:r>
      <w:r w:rsidRPr="00EF321E">
        <w:rPr>
          <w:sz w:val="28"/>
          <w:szCs w:val="28"/>
        </w:rPr>
        <w:lastRenderedPageBreak/>
        <w:t>использовать в работе полученные результаты для коррекции собственной деятельности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применять методы и технологии конвергентного образования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создавать интегрированные дополнительные общеобразовательные программы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 xml:space="preserve">создавать интерактивные дистанционные задания на </w:t>
      </w:r>
      <w:proofErr w:type="gramStart"/>
      <w:r w:rsidRPr="00EF321E">
        <w:rPr>
          <w:sz w:val="28"/>
          <w:szCs w:val="28"/>
        </w:rPr>
        <w:t>различных</w:t>
      </w:r>
      <w:proofErr w:type="gramEnd"/>
      <w:r w:rsidRPr="00EF321E">
        <w:rPr>
          <w:sz w:val="28"/>
          <w:szCs w:val="28"/>
        </w:rPr>
        <w:t xml:space="preserve"> онлайн-тренажерах</w:t>
      </w:r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 xml:space="preserve">эффективно взаимодействовать с </w:t>
      </w:r>
      <w:proofErr w:type="gramStart"/>
      <w:r w:rsidRPr="00EF321E">
        <w:rPr>
          <w:sz w:val="28"/>
          <w:szCs w:val="28"/>
        </w:rPr>
        <w:t>обучающимися</w:t>
      </w:r>
      <w:proofErr w:type="gramEnd"/>
      <w:r w:rsidRPr="00EF321E">
        <w:rPr>
          <w:sz w:val="28"/>
          <w:szCs w:val="28"/>
        </w:rPr>
        <w:t xml:space="preserve">, используя элементы курса: чат, форум, обратная связь в социальных сетях и </w:t>
      </w:r>
      <w:proofErr w:type="spellStart"/>
      <w:r w:rsidRPr="00EF321E">
        <w:rPr>
          <w:sz w:val="28"/>
          <w:szCs w:val="28"/>
        </w:rPr>
        <w:t>мессенджерах</w:t>
      </w:r>
      <w:proofErr w:type="spellEnd"/>
    </w:p>
    <w:p w:rsidR="00EF321E" w:rsidRPr="00EF321E" w:rsidRDefault="00EF321E" w:rsidP="00EF321E">
      <w:pPr>
        <w:pStyle w:val="a3"/>
        <w:numPr>
          <w:ilvl w:val="0"/>
          <w:numId w:val="17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организовать проверку знаний с помощью цифровых технологий</w:t>
      </w:r>
    </w:p>
    <w:p w:rsidR="00EF321E" w:rsidRPr="00EF321E" w:rsidRDefault="00EF321E" w:rsidP="00EF321E">
      <w:pPr>
        <w:pStyle w:val="a3"/>
        <w:numPr>
          <w:ilvl w:val="0"/>
          <w:numId w:val="18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организовывать профилактику гриппа и других острых респираторных инфекций не гриппозной этиологии.</w:t>
      </w:r>
    </w:p>
    <w:p w:rsidR="00EF321E" w:rsidRPr="00EF321E" w:rsidRDefault="00EF321E" w:rsidP="00EF321E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EF321E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EF321E" w:rsidRPr="00EF321E" w:rsidRDefault="00EF321E" w:rsidP="00EF321E">
      <w:pPr>
        <w:pStyle w:val="a3"/>
        <w:numPr>
          <w:ilvl w:val="0"/>
          <w:numId w:val="16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EF321E">
        <w:rPr>
          <w:sz w:val="28"/>
          <w:szCs w:val="28"/>
        </w:rPr>
        <w:t>технологиями разработки дополнительных общеобразовательных программ (программ учебных курсов, дисциплин (модулей) и учебно-методических материалов для их реализации</w:t>
      </w:r>
      <w:proofErr w:type="gramEnd"/>
    </w:p>
    <w:p w:rsidR="00EF321E" w:rsidRPr="00EF321E" w:rsidRDefault="00EF321E" w:rsidP="00EF321E">
      <w:pPr>
        <w:pStyle w:val="a3"/>
        <w:numPr>
          <w:ilvl w:val="0"/>
          <w:numId w:val="16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навыками определения педагогических целей и задач, планирования занятий и (или) циклов занятий, направленных на освоение избранного вида деятельности (области дополнительного образования)</w:t>
      </w:r>
    </w:p>
    <w:p w:rsidR="00EF321E" w:rsidRPr="00EF321E" w:rsidRDefault="00EF321E" w:rsidP="00EF321E">
      <w:pPr>
        <w:pStyle w:val="a3"/>
        <w:numPr>
          <w:ilvl w:val="0"/>
          <w:numId w:val="16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навыками ведения документации, обеспечивающей реализацию дополнительной общеобразовательной программы (программы учебного курса, дисциплины (модуля))</w:t>
      </w:r>
    </w:p>
    <w:p w:rsidR="00EF321E" w:rsidRPr="00EF321E" w:rsidRDefault="00EF321E" w:rsidP="00EF321E">
      <w:pPr>
        <w:pStyle w:val="a3"/>
        <w:numPr>
          <w:ilvl w:val="0"/>
          <w:numId w:val="16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технологиями конвергентного образования</w:t>
      </w:r>
    </w:p>
    <w:p w:rsidR="00EF321E" w:rsidRPr="00EF321E" w:rsidRDefault="00EF321E" w:rsidP="00EF321E">
      <w:pPr>
        <w:pStyle w:val="a3"/>
        <w:numPr>
          <w:ilvl w:val="0"/>
          <w:numId w:val="16"/>
        </w:numPr>
        <w:tabs>
          <w:tab w:val="left" w:pos="1134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F321E">
        <w:rPr>
          <w:sz w:val="28"/>
          <w:szCs w:val="28"/>
        </w:rPr>
        <w:t>технологиями дистанционного обучения.</w:t>
      </w:r>
    </w:p>
    <w:p w:rsidR="00F84DC0" w:rsidRPr="00EF321E" w:rsidRDefault="00E710F1" w:rsidP="00EF321E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EF321E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педагогов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</w:t>
      </w:r>
      <w:bookmarkStart w:id="0" w:name="_GoBack"/>
      <w:bookmarkEnd w:id="0"/>
    </w:p>
    <w:sectPr w:rsidR="00F84DC0" w:rsidRPr="00EF321E" w:rsidSect="00DB6C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31DC"/>
    <w:multiLevelType w:val="hybridMultilevel"/>
    <w:tmpl w:val="1BD89DD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2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910504"/>
    <w:multiLevelType w:val="hybridMultilevel"/>
    <w:tmpl w:val="17C2E2D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14E32"/>
    <w:multiLevelType w:val="hybridMultilevel"/>
    <w:tmpl w:val="24AC4826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7">
    <w:nsid w:val="3C2B0610"/>
    <w:multiLevelType w:val="hybridMultilevel"/>
    <w:tmpl w:val="6C824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F1FF0"/>
    <w:multiLevelType w:val="hybridMultilevel"/>
    <w:tmpl w:val="3ACCFB92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9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24B570F"/>
    <w:multiLevelType w:val="hybridMultilevel"/>
    <w:tmpl w:val="61F8BD3E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1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58C7D33"/>
    <w:multiLevelType w:val="hybridMultilevel"/>
    <w:tmpl w:val="B77CA0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8516A3"/>
    <w:multiLevelType w:val="hybridMultilevel"/>
    <w:tmpl w:val="28744B5C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7">
    <w:nsid w:val="7D934068"/>
    <w:multiLevelType w:val="hybridMultilevel"/>
    <w:tmpl w:val="25DE2DC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14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7"/>
  </w:num>
  <w:num w:numId="12">
    <w:abstractNumId w:val="6"/>
  </w:num>
  <w:num w:numId="13">
    <w:abstractNumId w:val="8"/>
  </w:num>
  <w:num w:numId="14">
    <w:abstractNumId w:val="16"/>
  </w:num>
  <w:num w:numId="15">
    <w:abstractNumId w:val="10"/>
  </w:num>
  <w:num w:numId="16">
    <w:abstractNumId w:val="3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66"/>
    <w:rsid w:val="00023E13"/>
    <w:rsid w:val="001241AC"/>
    <w:rsid w:val="00163C0B"/>
    <w:rsid w:val="001643A4"/>
    <w:rsid w:val="002D2BD7"/>
    <w:rsid w:val="00347908"/>
    <w:rsid w:val="00371D52"/>
    <w:rsid w:val="00430EEE"/>
    <w:rsid w:val="004455AB"/>
    <w:rsid w:val="00476DC9"/>
    <w:rsid w:val="005A4526"/>
    <w:rsid w:val="005E269F"/>
    <w:rsid w:val="00616CF6"/>
    <w:rsid w:val="00701A6D"/>
    <w:rsid w:val="00773AEA"/>
    <w:rsid w:val="007C2C56"/>
    <w:rsid w:val="007F5FD2"/>
    <w:rsid w:val="00884EAE"/>
    <w:rsid w:val="00895FCF"/>
    <w:rsid w:val="008E2BE4"/>
    <w:rsid w:val="00937058"/>
    <w:rsid w:val="00942914"/>
    <w:rsid w:val="009664A6"/>
    <w:rsid w:val="00A060EE"/>
    <w:rsid w:val="00AB3C57"/>
    <w:rsid w:val="00B645C8"/>
    <w:rsid w:val="00B75DD8"/>
    <w:rsid w:val="00BA4031"/>
    <w:rsid w:val="00BC01EF"/>
    <w:rsid w:val="00C2638D"/>
    <w:rsid w:val="00C61542"/>
    <w:rsid w:val="00C86DE7"/>
    <w:rsid w:val="00CF1166"/>
    <w:rsid w:val="00CF6597"/>
    <w:rsid w:val="00D86287"/>
    <w:rsid w:val="00D91D14"/>
    <w:rsid w:val="00DA5CA8"/>
    <w:rsid w:val="00DB6CAD"/>
    <w:rsid w:val="00DD323B"/>
    <w:rsid w:val="00DE4BE2"/>
    <w:rsid w:val="00DE4D4F"/>
    <w:rsid w:val="00E33E79"/>
    <w:rsid w:val="00E710F1"/>
    <w:rsid w:val="00EF321E"/>
    <w:rsid w:val="00F05411"/>
    <w:rsid w:val="00F56D6C"/>
    <w:rsid w:val="00F8302E"/>
    <w:rsid w:val="00F8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character" w:customStyle="1" w:styleId="WW8Num17z1">
    <w:name w:val="WW8Num17z1"/>
    <w:rsid w:val="00E710F1"/>
    <w:rPr>
      <w:rFonts w:ascii="Courier New" w:hAnsi="Courier New" w:cs="Courier New"/>
    </w:rPr>
  </w:style>
  <w:style w:type="character" w:customStyle="1" w:styleId="7">
    <w:name w:val="Основной текст (7)_"/>
    <w:link w:val="70"/>
    <w:rsid w:val="00EF321E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F321E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character" w:customStyle="1" w:styleId="WW8Num17z1">
    <w:name w:val="WW8Num17z1"/>
    <w:rsid w:val="00E710F1"/>
    <w:rPr>
      <w:rFonts w:ascii="Courier New" w:hAnsi="Courier New" w:cs="Courier New"/>
    </w:rPr>
  </w:style>
  <w:style w:type="character" w:customStyle="1" w:styleId="7">
    <w:name w:val="Основной текст (7)_"/>
    <w:link w:val="70"/>
    <w:rsid w:val="00EF321E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F321E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Азалия</cp:lastModifiedBy>
  <cp:revision>5</cp:revision>
  <cp:lastPrinted>2016-10-31T08:59:00Z</cp:lastPrinted>
  <dcterms:created xsi:type="dcterms:W3CDTF">2020-10-22T15:59:00Z</dcterms:created>
  <dcterms:modified xsi:type="dcterms:W3CDTF">2021-10-18T13:39:00Z</dcterms:modified>
</cp:coreProperties>
</file>